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12" w:lineRule="auto"/>
        <w:jc w:val="both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           </w:t>
      </w:r>
      <w:r>
        <w:rPr>
          <w:rFonts w:hint="eastAsia"/>
          <w:b/>
          <w:color w:val="000000"/>
          <w:sz w:val="36"/>
          <w:szCs w:val="36"/>
        </w:rPr>
        <w:t>高一化学必修一第一章测试题</w:t>
      </w:r>
    </w:p>
    <w:p>
      <w:pPr>
        <w:pStyle w:val="2"/>
        <w:snapToGrid w:val="0"/>
        <w:spacing w:line="312" w:lineRule="auto"/>
        <w:jc w:val="both"/>
        <w:rPr>
          <w:rFonts w:hint="eastAsia" w:eastAsiaTheme="minorEastAsia"/>
          <w:b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b/>
          <w:color w:val="000000"/>
          <w:sz w:val="30"/>
          <w:szCs w:val="30"/>
          <w:lang w:val="en-US" w:eastAsia="zh-CN"/>
        </w:rPr>
        <w:t>学校</w:t>
      </w:r>
      <w:r>
        <w:rPr>
          <w:rFonts w:hint="eastAsia"/>
          <w:b/>
          <w:color w:val="00000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班级</w:t>
      </w:r>
      <w:r>
        <w:rPr>
          <w:rFonts w:hint="eastAsia"/>
          <w:b/>
          <w:color w:val="00000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姓名</w:t>
      </w:r>
      <w:r>
        <w:rPr>
          <w:rFonts w:hint="eastAsia"/>
          <w:b/>
          <w:color w:val="00000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得分</w:t>
      </w:r>
      <w:r>
        <w:rPr>
          <w:rFonts w:hint="eastAsia"/>
          <w:b/>
          <w:color w:val="00000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 xml:space="preserve">    </w:t>
      </w:r>
    </w:p>
    <w:p>
      <w:pPr>
        <w:pStyle w:val="2"/>
        <w:snapToGrid w:val="0"/>
        <w:spacing w:line="360" w:lineRule="auto"/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color w:val="000000"/>
          <w:sz w:val="24"/>
          <w:szCs w:val="24"/>
        </w:rPr>
        <w:t>一、选择题</w:t>
      </w:r>
      <w:r>
        <w:rPr>
          <w:rFonts w:hint="eastAsia" w:ascii="Times New Roman" w:hAnsi="Times New Roman" w:eastAsia="黑体" w:cs="Times New Roman"/>
          <w:b/>
          <w:color w:val="000000"/>
          <w:sz w:val="22"/>
          <w:szCs w:val="22"/>
        </w:rPr>
        <w:t>（只有一个正确答案）</w:t>
      </w:r>
      <w:r>
        <w:rPr>
          <w:rFonts w:hint="eastAsia" w:ascii="Times New Roman" w:hAnsi="Times New Roman" w:eastAsia="黑体" w:cs="Times New Roman"/>
          <w:b/>
          <w:color w:val="000000"/>
          <w:sz w:val="22"/>
          <w:szCs w:val="22"/>
          <w:lang w:eastAsia="zh-CN"/>
        </w:rPr>
        <w:t>（</w:t>
      </w:r>
      <w:r>
        <w:rPr>
          <w:rFonts w:hint="eastAsia" w:ascii="Times New Roman" w:hAnsi="Times New Roman" w:eastAsia="黑体" w:cs="Times New Roman"/>
          <w:b/>
          <w:color w:val="000000"/>
          <w:sz w:val="22"/>
          <w:szCs w:val="22"/>
          <w:lang w:val="en-US" w:eastAsia="zh-CN"/>
        </w:rPr>
        <w:t>每小题3分，共48分</w:t>
      </w:r>
      <w:r>
        <w:rPr>
          <w:rFonts w:hint="eastAsia" w:ascii="Times New Roman" w:hAnsi="Times New Roman" w:eastAsia="黑体" w:cs="Times New Roman"/>
          <w:b/>
          <w:color w:val="000000"/>
          <w:sz w:val="22"/>
          <w:szCs w:val="22"/>
          <w:lang w:eastAsia="zh-CN"/>
        </w:rPr>
        <w:t>）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eastAsia" w:ascii="Times New Roman" w:hAnsi="Times New Roman" w:cs="Times New Roman"/>
        </w:rPr>
        <w:t>在“粗盐提纯”的实验中，蒸发时正确的操作是(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A．把浑浊的液体倒入蒸发皿内加热</w:t>
      </w:r>
      <w:r>
        <w:rPr>
          <w:rFonts w:hint="eastAsia" w:ascii="Times New Roman" w:hAnsi="Times New Roman" w:cs="Times New Roman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</w:rPr>
        <w:t>B．开始析出晶体后用玻璃棒搅拌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C．待水分完全蒸干后停止加热</w:t>
      </w:r>
      <w:r>
        <w:rPr>
          <w:rFonts w:hint="eastAsia" w:ascii="Times New Roman" w:hAnsi="Times New Roman" w:cs="Times New Roman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</w:rPr>
        <w:t>D．蒸发皿中出现大量固体时即停止加热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2、</w:t>
      </w:r>
      <w:r>
        <w:rPr>
          <w:rFonts w:hint="eastAsia" w:ascii="Times New Roman" w:hAnsi="Times New Roman" w:cs="Times New Roman"/>
        </w:rPr>
        <w:t>下列实验操作不正确的是(　　)</w:t>
      </w:r>
    </w:p>
    <w:p>
      <w:pPr>
        <w:pStyle w:val="2"/>
        <w:snapToGrid w:val="0"/>
        <w:spacing w:line="360" w:lineRule="auto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drawing>
          <wp:inline distT="0" distB="0" distL="114300" distR="114300">
            <wp:extent cx="2609215" cy="1219200"/>
            <wp:effectExtent l="0" t="0" r="635" b="0"/>
            <wp:docPr id="12" name="图片 12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lang w:val="en-US" w:eastAsia="zh-CN"/>
        </w:rPr>
        <w:drawing>
          <wp:inline distT="0" distB="0" distL="114300" distR="114300">
            <wp:extent cx="2457450" cy="1200150"/>
            <wp:effectExtent l="0" t="0" r="0" b="0"/>
            <wp:docPr id="10" name="图片 10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                                                      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3、</w:t>
      </w:r>
      <w:r>
        <w:rPr>
          <w:rFonts w:hint="eastAsia" w:ascii="Times New Roman" w:hAnsi="Times New Roman" w:cs="Times New Roman"/>
        </w:rPr>
        <w:t>在盛放浓硫酸的试剂瓶的标签上应印有下列警示标记中的是(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</w:rPr>
        <w:drawing>
          <wp:inline distT="0" distB="0" distL="114300" distR="114300">
            <wp:extent cx="4150995" cy="675005"/>
            <wp:effectExtent l="0" t="0" r="1905" b="10795"/>
            <wp:docPr id="39939" name="图片 39938" descr="y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图片 39938" descr="ym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4、</w:t>
      </w:r>
      <w:r>
        <w:rPr>
          <w:rFonts w:hint="eastAsia" w:ascii="Times New Roman" w:hAnsi="Times New Roman" w:cs="Times New Roman"/>
        </w:rPr>
        <w:t>下列实验中均需要的仪器是(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</w:rPr>
        <w:t>①配制一定物质的量浓度的溶液　②过滤　③蒸发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</w:rPr>
        <w:t>A．试管　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</w:rPr>
        <w:t>B．胶头滴管</w:t>
      </w:r>
      <w:r>
        <w:rPr>
          <w:rFonts w:hint="eastAsia" w:ascii="Times New Roman" w:hAnsi="Times New Roman" w:cs="Times New Roman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</w:rPr>
        <w:t>C．玻璃棒　　　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D．漏斗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5、</w:t>
      </w:r>
      <w:r>
        <w:rPr>
          <w:rFonts w:hint="eastAsia" w:ascii="Times New Roman" w:hAnsi="Times New Roman" w:cs="Times New Roman"/>
        </w:rPr>
        <w:t>通过溶解、过滤、蒸发等操作，可将下列各组混合物分离的是(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</w:rPr>
        <w:t xml:space="preserve">A．硝酸钠、氢氧化钠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</w:rPr>
        <w:t>B．氧化铜、二氧化锰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</w:rPr>
        <w:t xml:space="preserve">C．氯化钾、碳酸钙 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  <w:lang w:val="en-US" w:eastAsia="zh-CN"/>
        </w:rPr>
        <w:t xml:space="preserve">            </w:t>
      </w:r>
      <w:r>
        <w:rPr>
          <w:rFonts w:hint="eastAsia" w:ascii="Times New Roman" w:hAnsi="Times New Roman" w:cs="Times New Roman"/>
        </w:rPr>
        <w:t>D．硫酸铜、氢氧化钠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6、下列各组混合物中，能用分液漏斗进行分离的是(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A．苯和CCl</w:t>
      </w:r>
      <w:r>
        <w:rPr>
          <w:rFonts w:hint="eastAsia" w:ascii="Times New Roman" w:hAnsi="Times New Roman" w:cs="Times New Roman"/>
          <w:b/>
          <w:bCs/>
          <w:sz w:val="22"/>
          <w:szCs w:val="22"/>
          <w:vertAlign w:val="subscript"/>
          <w:lang w:val="en-US" w:eastAsia="zh-CN"/>
        </w:rPr>
        <w:t>4</w:t>
      </w:r>
      <w:r>
        <w:rPr>
          <w:rFonts w:hint="eastAsia" w:ascii="Times New Roman" w:hAnsi="Times New Roman" w:cs="Times New Roman"/>
          <w:lang w:val="en-US" w:eastAsia="zh-CN"/>
        </w:rPr>
        <w:t>　   B．溴和CCl</w:t>
      </w:r>
      <w:r>
        <w:rPr>
          <w:rFonts w:hint="eastAsia" w:ascii="Times New Roman" w:hAnsi="Times New Roman" w:cs="Times New Roman"/>
          <w:b/>
          <w:bCs/>
          <w:sz w:val="24"/>
          <w:szCs w:val="24"/>
          <w:vertAlign w:val="subscript"/>
          <w:lang w:val="en-US" w:eastAsia="zh-CN"/>
        </w:rPr>
        <w:t>4</w:t>
      </w:r>
      <w:r>
        <w:rPr>
          <w:rFonts w:hint="eastAsia" w:ascii="Times New Roman" w:hAnsi="Times New Roman" w:cs="Times New Roman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   C．酒精和水　    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D．汽油和水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7、在实验室用自来水制取蒸馏水的实验中，下列说法错误的是(　　)</w:t>
      </w:r>
    </w:p>
    <w:p>
      <w:pPr>
        <w:pStyle w:val="2"/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A．烧瓶中要放入碎瓷片以防止爆沸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B．温度计的水银球应放在支管口处，不能插入液面</w:t>
      </w:r>
    </w:p>
    <w:p>
      <w:pPr>
        <w:pStyle w:val="2"/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C．冷凝水应该是下进上出，与蒸气的流向相反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D．开始蒸馏时，应该先加热，再开冷凝水；蒸馏完毕，应该先关冷凝水再撤酒精灯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8、某溶液中存在Mg</w:t>
      </w:r>
      <w:r>
        <w:rPr>
          <w:rFonts w:hint="eastAsia" w:ascii="Times New Roman" w:hAnsi="Times New Roman" w:cs="Times New Roman"/>
          <w:b/>
          <w:bCs/>
          <w:sz w:val="22"/>
          <w:szCs w:val="22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vertAlign w:val="superscript"/>
          <w:lang w:val="en-US" w:eastAsia="zh-CN"/>
        </w:rPr>
        <w:t>＋</w:t>
      </w:r>
      <w:r>
        <w:rPr>
          <w:rFonts w:hint="eastAsia" w:ascii="Times New Roman" w:hAnsi="Times New Roman" w:cs="Times New Roman"/>
          <w:lang w:val="en-US" w:eastAsia="zh-CN"/>
        </w:rPr>
        <w:t>、Ag</w:t>
      </w:r>
      <w:r>
        <w:rPr>
          <w:rFonts w:hint="eastAsia" w:ascii="Times New Roman" w:hAnsi="Times New Roman" w:cs="Times New Roman"/>
          <w:b/>
          <w:bCs/>
          <w:sz w:val="22"/>
          <w:szCs w:val="22"/>
          <w:vertAlign w:val="superscript"/>
          <w:lang w:val="en-US" w:eastAsia="zh-CN"/>
        </w:rPr>
        <w:t>＋</w:t>
      </w:r>
      <w:r>
        <w:rPr>
          <w:rFonts w:hint="eastAsia" w:ascii="Times New Roman" w:hAnsi="Times New Roman" w:cs="Times New Roman"/>
          <w:lang w:val="en-US" w:eastAsia="zh-CN"/>
        </w:rPr>
        <w:t>、Ba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2＋</w:t>
      </w:r>
      <w:r>
        <w:rPr>
          <w:rFonts w:hint="eastAsia" w:ascii="Times New Roman" w:hAnsi="Times New Roman" w:cs="Times New Roman"/>
          <w:lang w:val="en-US" w:eastAsia="zh-CN"/>
        </w:rPr>
        <w:t>三种金属离子，现用NaOH、Na</w:t>
      </w:r>
      <w:r>
        <w:rPr>
          <w:rFonts w:hint="eastAsia" w:ascii="Times New Roman" w:hAnsi="Times New Roman" w:cs="Times New Roman"/>
          <w:b/>
          <w:bCs/>
          <w:sz w:val="24"/>
          <w:szCs w:val="24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CO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lang w:val="en-US" w:eastAsia="zh-CN"/>
        </w:rPr>
        <w:t xml:space="preserve">、NaCl三种溶液使它们分别沉淀并分离出来，要求每次只加一种溶液，滤出一种沉淀，所加溶液顺序    正确的是(　　)                               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A．Na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CO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lang w:val="en-US" w:eastAsia="zh-CN"/>
        </w:rPr>
        <w:t>　NaCl　NaOH     B．NaOH　NaCl　Na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CO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3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C．NaCl　Na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CO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lang w:val="en-US" w:eastAsia="zh-CN"/>
        </w:rPr>
        <w:t>　NaOH     D．NaCl　NaOH　Na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CO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3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9、下列关于物质的量的叙述中，正确的是(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A．1 mol任何物质都含有6.02×10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23</w:t>
      </w:r>
      <w:r>
        <w:rPr>
          <w:rFonts w:hint="eastAsia" w:ascii="Times New Roman" w:hAnsi="Times New Roman" w:cs="Times New Roman"/>
          <w:lang w:val="en-US" w:eastAsia="zh-CN"/>
        </w:rPr>
        <w:t>个分子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B．0.012 kg </w:t>
      </w:r>
      <w:r>
        <w:rPr>
          <w:rFonts w:hint="eastAsia" w:ascii="Times New Roman" w:hAnsi="Times New Roman" w:cs="Times New Roman"/>
          <w:b/>
          <w:bCs/>
          <w:vertAlign w:val="superscript"/>
          <w:lang w:val="en-US" w:eastAsia="zh-CN"/>
        </w:rPr>
        <w:t>12</w:t>
      </w:r>
      <w:r>
        <w:rPr>
          <w:rFonts w:hint="eastAsia" w:ascii="Times New Roman" w:hAnsi="Times New Roman" w:cs="Times New Roman"/>
          <w:lang w:val="en-US" w:eastAsia="zh-CN"/>
        </w:rPr>
        <w:t>C中约含有6.02×10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23</w:t>
      </w:r>
      <w:r>
        <w:rPr>
          <w:rFonts w:hint="eastAsia" w:ascii="Times New Roman" w:hAnsi="Times New Roman" w:cs="Times New Roman"/>
          <w:lang w:val="en-US" w:eastAsia="zh-CN"/>
        </w:rPr>
        <w:t>个碳原子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C．1 mol H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O中含有2 mol氢和1 mol氧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D．1 mol氖气中约含有1.204×10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24</w:t>
      </w:r>
      <w:r>
        <w:rPr>
          <w:rFonts w:hint="eastAsia" w:ascii="Times New Roman" w:hAnsi="Times New Roman" w:cs="Times New Roman"/>
          <w:lang w:val="en-US" w:eastAsia="zh-CN"/>
        </w:rPr>
        <w:t xml:space="preserve">个原子 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10、下列说法正确的是(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A．摩尔质量就等于物质的相对分子质量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B．摩尔质量等于物质式量（的相对分子质量或的相对原子质量）的6.02×10</w:t>
      </w:r>
      <w:r>
        <w:rPr>
          <w:rFonts w:hint="eastAsia" w:ascii="Times New Roman" w:hAnsi="Times New Roman" w:cs="Times New Roman"/>
          <w:b/>
          <w:bCs/>
          <w:vertAlign w:val="superscript"/>
          <w:lang w:val="en-US" w:eastAsia="zh-CN"/>
        </w:rPr>
        <w:t>23</w:t>
      </w:r>
      <w:r>
        <w:rPr>
          <w:rFonts w:hint="eastAsia" w:ascii="Times New Roman" w:hAnsi="Times New Roman" w:cs="Times New Roman"/>
          <w:lang w:val="en-US" w:eastAsia="zh-CN"/>
        </w:rPr>
        <w:t>倍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C．HNO3的摩尔质量是63 g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D．硫酸和磷酸的摩尔质量相等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11、下列说法正确的是(NA为阿伏加德罗常数值)    (　   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A．28 g氮气含有的原子数为N</w:t>
      </w:r>
      <w:r>
        <w:rPr>
          <w:rFonts w:hint="eastAsia" w:ascii="Times New Roman" w:hAnsi="Times New Roman" w:cs="Times New Roman"/>
          <w:vertAlign w:val="subscript"/>
          <w:lang w:val="en-US" w:eastAsia="zh-CN"/>
        </w:rPr>
        <w:t>A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B．4 g氢氧化钠的物质的量为1 mol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C．1 mol O</w:t>
      </w:r>
      <w:r>
        <w:rPr>
          <w:rFonts w:hint="eastAsia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分子的质量等于1 mol氧原子的质量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D．19.2 g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 xml:space="preserve">分子和19.2 g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lang w:val="en-US" w:eastAsia="zh-CN"/>
        </w:rPr>
        <w:t>分子所含的氧原子数目相等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12、下列关于阿伏加德罗常数的说法中不正确的是(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A．6.02×10</w:t>
      </w:r>
      <w:r>
        <w:rPr>
          <w:rFonts w:hint="eastAsia" w:ascii="Times New Roman" w:hAnsi="Times New Roman" w:cs="Times New Roman"/>
          <w:b/>
          <w:bCs/>
          <w:vertAlign w:val="superscript"/>
          <w:lang w:val="en-US" w:eastAsia="zh-CN"/>
        </w:rPr>
        <w:t>23</w:t>
      </w:r>
      <w:r>
        <w:rPr>
          <w:rFonts w:hint="eastAsia" w:ascii="Times New Roman" w:hAnsi="Times New Roman" w:cs="Times New Roman"/>
          <w:lang w:val="en-US" w:eastAsia="zh-CN"/>
        </w:rPr>
        <w:t>叫做阿伏加德罗常数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B．12 g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 xml:space="preserve"> 12</w:t>
      </w:r>
      <w:r>
        <w:rPr>
          <w:rFonts w:hint="eastAsia" w:ascii="Times New Roman" w:hAnsi="Times New Roman" w:cs="Times New Roman"/>
          <w:lang w:val="en-US" w:eastAsia="zh-CN"/>
        </w:rPr>
        <w:t>C含有的碳原子数就是阿伏加德罗常数值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C．含有阿伏加德罗常数值个微粒的物质是1摩尔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D．1.5 mol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H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O</w:t>
      </w:r>
      <w:r>
        <w:rPr>
          <w:rFonts w:hint="eastAsia" w:ascii="Times New Roman" w:hAnsi="Times New Roman" w:cs="Times New Roman"/>
          <w:lang w:val="en-US" w:eastAsia="zh-CN"/>
        </w:rPr>
        <w:t>含有9.03×10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>23</w:t>
      </w:r>
      <w:r>
        <w:rPr>
          <w:rFonts w:hint="eastAsia" w:ascii="Times New Roman" w:hAnsi="Times New Roman" w:cs="Times New Roman"/>
          <w:lang w:val="en-US" w:eastAsia="zh-CN"/>
        </w:rPr>
        <w:t xml:space="preserve">个水分子 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13、下列物质中，含分子数最多的是(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A．1.204×10</w:t>
      </w:r>
      <w:r>
        <w:rPr>
          <w:rFonts w:hint="eastAsia" w:ascii="Times New Roman" w:hAnsi="Times New Roman" w:cs="Times New Roman"/>
          <w:b/>
          <w:bCs/>
          <w:vertAlign w:val="superscript"/>
          <w:lang w:val="en-US" w:eastAsia="zh-CN"/>
        </w:rPr>
        <w:t>23</w:t>
      </w:r>
      <w:r>
        <w:rPr>
          <w:rFonts w:hint="eastAsia" w:ascii="Times New Roman" w:hAnsi="Times New Roman" w:cs="Times New Roman"/>
          <w:lang w:val="en-US" w:eastAsia="zh-CN"/>
        </w:rPr>
        <w:t>个CO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>分子           B．0.6 mol CO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C．32 g SO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D．1.6 g H</w:t>
      </w:r>
      <w:r>
        <w:rPr>
          <w:rFonts w:hint="eastAsia" w:ascii="Times New Roman" w:hAnsi="Times New Roman" w:cs="Times New Roman"/>
          <w:b/>
          <w:bCs/>
          <w:vertAlign w:val="subscript"/>
          <w:lang w:val="en-US" w:eastAsia="zh-CN"/>
        </w:rPr>
        <w:t>2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14、同温同压下，等体积的NH3和CH4两种气体，下列有关说法错误的是(　　)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A．所含分子数相同             B．所含氢原子物质的量之比为3∶4</w:t>
      </w:r>
    </w:p>
    <w:p>
      <w:pPr>
        <w:pStyle w:val="2"/>
        <w:snapToGrid w:val="0"/>
        <w:spacing w:line="360" w:lineRule="auto"/>
        <w:ind w:firstLine="630" w:firstLineChars="3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C．质量之比是16∶17           D．密度之比为17∶16</w:t>
      </w:r>
    </w:p>
    <w:p>
      <w:pPr>
        <w:pStyle w:val="2"/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15、小明体检的血液化验单中，葡萄糖为5.9×10</w:t>
      </w:r>
      <w:r>
        <w:rPr>
          <w:rFonts w:hint="eastAsia" w:ascii="Times New Roman" w:hAnsi="Times New Roman" w:cs="Times New Roman"/>
          <w:vertAlign w:val="superscript"/>
          <w:lang w:val="en-US" w:eastAsia="zh-CN"/>
        </w:rPr>
        <w:t xml:space="preserve">－3 </w:t>
      </w:r>
      <w:r>
        <w:rPr>
          <w:rFonts w:hint="eastAsia" w:ascii="Times New Roman" w:hAnsi="Times New Roman" w:cs="Times New Roman"/>
          <w:lang w:val="en-US" w:eastAsia="zh-CN"/>
        </w:rPr>
        <w:t xml:space="preserve">mol/L。表示该体检指标的物理量是(　　)       </w:t>
      </w:r>
    </w:p>
    <w:p>
      <w:pPr>
        <w:pStyle w:val="2"/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A．溶解度(s) 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 xml:space="preserve">  B．物质的量浓度(c)     C．质量分数(w)    </w:t>
      </w:r>
      <w:r>
        <w:rPr>
          <w:rFonts w:hint="eastAsia" w:ascii="Times New Roman" w:hAnsi="Times New Roman" w:cs="Times New Roman"/>
          <w:lang w:val="en-US" w:eastAsia="zh-CN"/>
        </w:rPr>
        <w:tab/>
      </w:r>
      <w:r>
        <w:rPr>
          <w:rFonts w:hint="eastAsia" w:ascii="Times New Roman" w:hAnsi="Times New Roman" w:cs="Times New Roman"/>
          <w:lang w:val="en-US" w:eastAsia="zh-CN"/>
        </w:rPr>
        <w:t>D．摩尔质量(M)</w:t>
      </w:r>
    </w:p>
    <w:p>
      <w:pPr>
        <w:pStyle w:val="2"/>
        <w:snapToGrid w:val="0"/>
        <w:spacing w:line="312" w:lineRule="auto"/>
        <w:ind w:firstLine="420" w:firstLineChars="200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16、容量瓶上需标有：①温度　②浓度　③容量　④压强　⑤刻度线　⑥酸式或碱式；六项中的(　　)</w:t>
      </w:r>
    </w:p>
    <w:p>
      <w:pPr>
        <w:pStyle w:val="2"/>
        <w:snapToGrid w:val="0"/>
        <w:spacing w:line="312" w:lineRule="auto"/>
        <w:ind w:firstLine="420" w:firstLineChars="200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  A．①③⑤      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ab/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B．③⑤⑥        C．①②④      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ab/>
      </w:r>
      <w:r>
        <w:rPr>
          <w:rFonts w:hint="eastAsia" w:ascii="Times New Roman" w:hAnsi="Times New Roman" w:cs="Times New Roman"/>
          <w:color w:val="000000"/>
          <w:lang w:val="en-US" w:eastAsia="zh-CN"/>
        </w:rPr>
        <w:t>D．②④⑥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47625</wp:posOffset>
                </wp:positionV>
                <wp:extent cx="1152525" cy="380365"/>
                <wp:effectExtent l="4445" t="4445" r="508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0945" y="1137285"/>
                          <a:ext cx="115252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二、填空题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35pt;margin-top:3.75pt;height:29.95pt;width:90.75pt;z-index:251658240;mso-width-relative:page;mso-height-relative:page;" fillcolor="#FFFFFF [3201]" filled="t" stroked="t" coordsize="21600,21600" o:gfxdata="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e7HHnUAAAABwEAAA8AAAAAAAAAAQAgAAAA&#10;IgAAAGRycy9kb3ducmV2LnhtbFBLAQIUABQAAAAIAIdO4kDiFYkDSAIAAHU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二、填空题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88265</wp:posOffset>
                </wp:positionV>
                <wp:extent cx="467360" cy="390525"/>
                <wp:effectExtent l="4445" t="4445" r="23495" b="508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6860" y="2727960"/>
                          <a:ext cx="46736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17、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55pt;margin-top:6.95pt;height:30.75pt;width:36.8pt;z-index:251668480;mso-width-relative:page;mso-height-relative:page;" fillcolor="#FFFFFF [3201]" filled="t" stroked="t" coordsize="21600,21600" o:gfxdata="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IBE0jXAAAACQEAAA8AAAAAAAAAAQAgAAAAIgAA&#10;AGRycy9kb3ducmV2LnhtbFBLAQIUABQAAAAIAIdO4kC/LXjFQgIAAHcEAAAOAAAAAAAAAAEAIAAA&#10;ACY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17、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sz w:val="28"/>
          <w:szCs w:val="36"/>
        </w:rPr>
      </w:pPr>
      <w:r>
        <w:object>
          <v:shape id="_x0000_i1025" o:spt="75" type="#_x0000_t75" style="height:152.15pt;width:443.6pt;" o:ole="t" filled="f" o:preferrelative="t" stroked="t" coordsize="21600,21600">
            <v:path/>
            <v:fill on="f" focussize="0,0"/>
            <v:stroke weight="3pt" color="#FFFFFF [3212]"/>
            <v:imagedata r:id="rId10" o:title=""/>
            <o:lock v:ext="edit" aspectratio="f"/>
            <w10:wrap type="none"/>
            <w10:anchorlock/>
          </v:shape>
          <o:OLEObject Type="Embed" ProgID="Word.Document.8" ShapeID="_x0000_i1025" DrawAspect="Content" ObjectID="_1468075725" r:id="rId9">
            <o:LockedField>false</o:LockedField>
          </o:OLEObject>
        </w:object>
      </w:r>
      <w:r>
        <w:rPr>
          <w:rFonts w:hint="eastAsia"/>
          <w:sz w:val="24"/>
          <w:szCs w:val="32"/>
        </w:rPr>
        <w:t>(1)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写出三种试剂的化学式：</w:t>
      </w:r>
      <w:r>
        <w:rPr>
          <w:rFonts w:hint="eastAsia"/>
          <w:b w:val="0"/>
          <w:bCs w:val="0"/>
          <w:sz w:val="22"/>
          <w:szCs w:val="28"/>
          <w:lang w:eastAsia="zh-CN"/>
        </w:rPr>
        <w:t>（每空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2分）</w:t>
      </w:r>
    </w:p>
    <w:p>
      <w:pPr>
        <w:rPr>
          <w:rFonts w:hint="eastAsia"/>
        </w:rPr>
      </w:pPr>
      <w:r>
        <w:rPr>
          <w:rFonts w:hint="eastAsia"/>
          <w:sz w:val="28"/>
          <w:szCs w:val="36"/>
        </w:rPr>
        <w:t>A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C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lang w:val="en-US" w:eastAsia="zh-CN"/>
        </w:rPr>
        <w:t xml:space="preserve">  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4"/>
          <w:szCs w:val="32"/>
        </w:rPr>
        <w:t>(2)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填表：</w:t>
      </w:r>
      <w:r>
        <w:rPr>
          <w:rFonts w:hint="eastAsia"/>
          <w:b w:val="0"/>
          <w:bCs w:val="0"/>
          <w:sz w:val="21"/>
          <w:szCs w:val="24"/>
          <w:lang w:val="en-US" w:eastAsia="zh-CN"/>
        </w:rPr>
        <w:t>（共7分）</w:t>
      </w:r>
    </w:p>
    <w:tbl>
      <w:tblPr>
        <w:tblStyle w:val="7"/>
        <w:tblpPr w:leftFromText="180" w:rightFromText="180" w:vertAnchor="text" w:horzAnchor="page" w:tblpX="1789" w:tblpY="246"/>
        <w:tblOverlap w:val="never"/>
        <w:tblW w:w="7947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1965"/>
        <w:gridCol w:w="39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3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化学方程式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加入过量A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CellSpacing w:w="0" w:type="dxa"/>
        </w:trPr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加入过量B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tblCellSpacing w:w="0" w:type="dxa"/>
        </w:trPr>
        <w:tc>
          <w:tcPr>
            <w:tcW w:w="2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加热煮沸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</w:p>
        </w:tc>
        <w:tc>
          <w:tcPr>
            <w:tcW w:w="3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15"/>
                <w:szCs w:val="15"/>
              </w:rPr>
            </w:pPr>
            <w:r>
              <w:rPr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-42545</wp:posOffset>
                      </wp:positionV>
                      <wp:extent cx="2476500" cy="347980"/>
                      <wp:effectExtent l="635" t="4445" r="18415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670935" y="5000625"/>
                                <a:ext cx="2476500" cy="347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7.2pt;margin-top:-3.35pt;height:27.4pt;width:195pt;z-index:251659264;mso-width-relative:page;mso-height-relative:page;" filled="f" stroked="t" coordsize="21600,21600" o:gfxdata="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bzML7YAAAACQEA&#10;AA8AAAAAAAAAAQAgAAAAIgAAAGRycy9kb3ducmV2LnhtbFBLAQIUABQAAAAIAIdO4kBICRLb4QEA&#10;AH4DAAAOAAAAAAAAAAEAIAAAACcBAABkcnMvZTJvRG9jLnhtbFBLBQYAAAAABgAGAFkBAAB6BQAA&#10;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b w:val="0"/>
          <w:bCs w:val="0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18、</w:t>
      </w:r>
      <w:r>
        <w:rPr>
          <w:rFonts w:hint="eastAsia"/>
          <w:b w:val="0"/>
          <w:bCs w:val="0"/>
          <w:sz w:val="24"/>
          <w:szCs w:val="24"/>
        </w:rPr>
        <w:t>如图是中学化学中常用于混合物的分离和提纯的装置，请根据装置回答问题：</w:t>
      </w:r>
      <w:r>
        <w:rPr>
          <w:rFonts w:hint="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共8分）</w:t>
      </w:r>
    </w:p>
    <w:p>
      <w:r>
        <w:drawing>
          <wp:inline distT="0" distB="0" distL="114300" distR="114300">
            <wp:extent cx="2343150" cy="1373505"/>
            <wp:effectExtent l="0" t="0" r="0" b="17145"/>
            <wp:docPr id="3" name="图片 3" descr="E:/小样/人教化学必修1/13DBX1HXA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/小样/人教化学必修1/13DBX1HXA29.TIF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2286635" cy="1292225"/>
            <wp:effectExtent l="0" t="0" r="18415" b="3175"/>
            <wp:docPr id="4" name="图片 4" descr="E:/小样/人教化学必修1/13DBX1HXA29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/小样/人教化学必修1/13DBX1HXA29A.TIF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(1)从氯化钾溶液中得到氯化钾固体，选择装置____________(填代表装置图的字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母，下同)；除去自来水中的Cl</w:t>
      </w:r>
      <w:r>
        <w:rPr>
          <w:rFonts w:hint="eastAsia"/>
          <w:sz w:val="24"/>
          <w:szCs w:val="32"/>
          <w:vertAlign w:val="superscript"/>
        </w:rPr>
        <w:t>－</w:t>
      </w:r>
      <w:r>
        <w:rPr>
          <w:rFonts w:hint="eastAsia"/>
          <w:sz w:val="24"/>
          <w:szCs w:val="32"/>
        </w:rPr>
        <w:t>等杂质，选择装置____________。</w:t>
      </w:r>
    </w:p>
    <w:p>
      <w:pPr>
        <w:rPr>
          <w:rFonts w:hint="eastAsia"/>
          <w:sz w:val="24"/>
          <w:szCs w:val="32"/>
        </w:rPr>
      </w:pPr>
    </w:p>
    <w:p>
      <w:pPr>
        <w:numPr>
          <w:ilvl w:val="0"/>
          <w:numId w:val="1"/>
        </w:num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从碘水中分离出I</w:t>
      </w:r>
      <w:r>
        <w:rPr>
          <w:rFonts w:hint="eastAsia"/>
          <w:sz w:val="24"/>
          <w:szCs w:val="32"/>
          <w:vertAlign w:val="subscript"/>
        </w:rPr>
        <w:t>2</w:t>
      </w:r>
      <w:r>
        <w:rPr>
          <w:rFonts w:hint="eastAsia"/>
          <w:sz w:val="24"/>
          <w:szCs w:val="32"/>
        </w:rPr>
        <w:t>，选择装置_________，该分离方法的名称为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rPr>
          <w:rFonts w:hint="eastAsia"/>
          <w:sz w:val="24"/>
          <w:szCs w:val="32"/>
        </w:rPr>
      </w:pPr>
    </w:p>
    <w:p>
      <w:pPr>
        <w:numPr>
          <w:ilvl w:val="0"/>
          <w:numId w:val="1"/>
        </w:num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装置A中①的名称是____________，水的进出方向是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。</w:t>
      </w:r>
    </w:p>
    <w:p>
      <w:pPr>
        <w:numPr>
          <w:ilvl w:val="0"/>
          <w:numId w:val="0"/>
        </w:numPr>
        <w:rPr>
          <w:rFonts w:hint="eastAsia"/>
          <w:sz w:val="24"/>
          <w:szCs w:val="32"/>
        </w:rPr>
      </w:pPr>
    </w:p>
    <w:p>
      <w:pPr>
        <w:numPr>
          <w:ilvl w:val="0"/>
          <w:numId w:val="0"/>
        </w:numPr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</w:rPr>
        <w:t>装置B在分液时为使液体顺利下滴，应进行的具体操作是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</w:t>
      </w:r>
    </w:p>
    <w:p>
      <w:pPr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                                                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（2分）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punctuation" w:hAnsi="punctuation" w:eastAsia="宋体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  <w:lang w:val="en-US" w:eastAsia="zh-CN"/>
        </w:rPr>
        <w:t>推断题</w:t>
      </w:r>
      <w:r>
        <w:rPr>
          <w:rFonts w:hint="eastAsia"/>
          <w:b/>
          <w:bCs/>
          <w:sz w:val="24"/>
          <w:szCs w:val="32"/>
          <w:lang w:eastAsia="zh-CN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共10分）</w:t>
      </w:r>
    </w:p>
    <w:p>
      <w:pPr>
        <w:widowControl w:val="0"/>
        <w:numPr>
          <w:ilvl w:val="0"/>
          <w:numId w:val="0"/>
        </w:numPr>
        <w:jc w:val="both"/>
        <w:rPr>
          <w:rFonts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</w:rPr>
      </w:pPr>
      <w:r>
        <w:rPr>
          <w:rFonts w:hint="eastAsia" w:ascii="punctuation" w:hAnsi="punctuation" w:eastAsia="宋体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  <w:lang w:val="en-US" w:eastAsia="zh-CN"/>
        </w:rPr>
        <w:t>19、</w:t>
      </w:r>
      <w:r>
        <w:rPr>
          <w:rFonts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</w:rPr>
        <w:t>某工厂的工业废水中含有大量的</w:t>
      </w:r>
      <w:r>
        <w:rPr>
          <w:rFonts w:ascii="punctuation" w:hAnsi="punctuation" w:eastAsia="punctuation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</w:rPr>
        <w:t>“FeSO</w:t>
      </w:r>
      <w:r>
        <w:rPr>
          <w:rFonts w:ascii="punctuation" w:hAnsi="punctuation" w:eastAsia="punctuation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  <w:vertAlign w:val="subscript"/>
        </w:rPr>
        <w:t>4</w:t>
      </w:r>
      <w:r>
        <w:rPr>
          <w:rFonts w:ascii="punctuation" w:hAnsi="punctuation" w:eastAsia="punctuation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</w:rPr>
        <w:t>”</w:t>
      </w:r>
      <w:r>
        <w:rPr>
          <w:rFonts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</w:rPr>
        <w:t>、较多的</w:t>
      </w:r>
      <w:r>
        <w:rPr>
          <w:rFonts w:ascii="punctuation" w:hAnsi="punctuation" w:eastAsia="punctuation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</w:rPr>
        <w:t>Cu</w:t>
      </w:r>
      <w:r>
        <w:rPr>
          <w:rFonts w:ascii="punctuation" w:hAnsi="punctuation" w:eastAsia="punctuation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  <w:vertAlign w:val="superscript"/>
        </w:rPr>
        <w:t>2+</w:t>
      </w:r>
      <w:r>
        <w:rPr>
          <w:rFonts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</w:rPr>
        <w:t>和少量的</w:t>
      </w:r>
      <w:r>
        <w:rPr>
          <w:rFonts w:ascii="punctuation" w:hAnsi="punctuation" w:eastAsia="punctuation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</w:rPr>
        <w:t>Na</w:t>
      </w:r>
      <w:r>
        <w:rPr>
          <w:rFonts w:ascii="punctuation" w:hAnsi="punctuation" w:eastAsia="punctuation" w:cs="punctuation"/>
          <w:b/>
          <w:bCs/>
          <w:i w:val="0"/>
          <w:caps w:val="0"/>
          <w:color w:val="293233"/>
          <w:spacing w:val="0"/>
          <w:sz w:val="28"/>
          <w:szCs w:val="28"/>
          <w:shd w:val="clear" w:fill="FFFFFF"/>
          <w:vertAlign w:val="superscript"/>
        </w:rPr>
        <w:t>+</w:t>
      </w:r>
      <w:r>
        <w:rPr>
          <w:rFonts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</w:rPr>
        <w:t>。为了减少污染并废为宝，工厂计划从该废水中回收硫酸亚铁和铜。请根据流程图，在方框和括号内填写物质的名称（或主要成分的化学式）和操作方法，完成回收硫酸亚铁和铜的简单实验方案。</w:t>
      </w:r>
    </w:p>
    <w:p>
      <w:pPr>
        <w:widowControl w:val="0"/>
        <w:numPr>
          <w:ilvl w:val="0"/>
          <w:numId w:val="0"/>
        </w:numPr>
        <w:jc w:val="center"/>
        <w:rPr>
          <w:color w:val="000000"/>
          <w:w w:val="15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212090</wp:posOffset>
                </wp:positionV>
                <wp:extent cx="818515" cy="466725"/>
                <wp:effectExtent l="4445" t="4445" r="1524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660" y="3760470"/>
                          <a:ext cx="81851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4"/>
                                <w:lang w:eastAsia="zh-CN"/>
                              </w:rPr>
                              <w:t>加入稀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 xml:space="preserve">  H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SO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vertAlign w:val="subscript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3pt;margin-top:16.7pt;height:36.75pt;width:64.45pt;z-index:251670528;mso-width-relative:page;mso-height-relative:page;" fillcolor="#FFFFFF [3201]" filled="t" stroked="t" coordsize="21600,21600" o:gfxdata="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6PZ8XZAAAACgEAAA8AAAAAAAAAAQAgAAAAIgAA&#10;AGRycy9kb3ducmV2LnhtbFBLAQIUABQAAAAIAIdO4kBetppOQAIAAHUEAAAOAAAAAAAAAAEAIAAA&#10;ACgBAABkcnMvZTJvRG9jLnhtbFBLBQYAAAAABgAGAFkBAADa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4"/>
                          <w:lang w:eastAsia="zh-CN"/>
                        </w:rPr>
                        <w:t>加入稀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 xml:space="preserve">  H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vertAlign w:val="subscript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SO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vertAlign w:val="subscript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885825</wp:posOffset>
                </wp:positionV>
                <wp:extent cx="619125" cy="466725"/>
                <wp:effectExtent l="4445" t="4445" r="5080" b="508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溶液  </w:t>
                            </w:r>
                            <w: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8pt;margin-top:69.75pt;height:36.75pt;width:48.75pt;z-index:251667456;mso-width-relative:page;mso-height-relative:page;" fillcolor="#FFFFFF [3201]" filled="t" stroked="t" coordsize="21600,21600" o:gfxdata="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k2v841wAAAAsBAAAPAAAAAAAAAAEAIAAAACIAAABkcnMv&#10;ZG93bnJldi54bWxQSwECFAAUAAAACACHTuJASmtCXj0CAABq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溶液  </w:t>
                      </w:r>
                      <w: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1333500</wp:posOffset>
                </wp:positionV>
                <wp:extent cx="619125" cy="466725"/>
                <wp:effectExtent l="4445" t="4445" r="5080" b="508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37535" y="5210175"/>
                          <a:ext cx="619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溶液  </w:t>
                            </w:r>
                            <w: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3pt;margin-top:105pt;height:36.75pt;width:48.75pt;z-index:251662336;mso-width-relative:page;mso-height-relative:page;" fillcolor="#FFFFFF [3201]" filled="t" stroked="t" coordsize="21600,21600" o:gfxdata="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t/Zx1wAAAAsBAAAPAAAAAAAAAAEA&#10;IAAAACIAAABkcnMvZG93bnJldi54bWxQSwECFAAUAAAACACHTuJANbJ4b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溶液  </w:t>
                      </w:r>
                      <w: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523875</wp:posOffset>
                </wp:positionV>
                <wp:extent cx="628650" cy="523875"/>
                <wp:effectExtent l="4445" t="4445" r="14605" b="50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70885" y="4791075"/>
                          <a:ext cx="628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固 体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punctuation" w:hAnsi="punctuation" w:eastAsia="宋体" w:cs="punctuation"/>
                                <w:b/>
                                <w:bCs/>
                                <w:i w:val="0"/>
                                <w:caps w:val="0"/>
                                <w:color w:val="293233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35pt;margin-top:41.25pt;height:41.25pt;width:49.5pt;z-index:251661312;mso-width-relative:page;mso-height-relative:page;" fillcolor="#FFFFFF [3201]" filled="t" stroked="t" coordsize="21600,21600" o:gfxdata="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D4Ouc1gAAAAoBAAAPAAAAAAAAAAEA&#10;IAAAACIAAABkcnMvZG93bnJldi54bWxQSwECFAAUAAAACACHTuJAUmNhh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固 体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punctuation" w:hAnsi="punctuation" w:eastAsia="宋体" w:cs="punctuation"/>
                          <w:b/>
                          <w:bCs/>
                          <w:i w:val="0"/>
                          <w:caps w:val="0"/>
                          <w:color w:val="293233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w w:val="150"/>
          <w:sz w:val="24"/>
          <w:szCs w:val="24"/>
        </w:rPr>
        <w:drawing>
          <wp:inline distT="0" distB="0" distL="114300" distR="114300">
            <wp:extent cx="6029960" cy="1849120"/>
            <wp:effectExtent l="0" t="0" r="889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1383030</wp:posOffset>
                </wp:positionV>
                <wp:extent cx="466725" cy="523875"/>
                <wp:effectExtent l="4445" t="4445" r="5080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5385" y="5126355"/>
                          <a:ext cx="466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蒸发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结晶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05pt;margin-top:108.9pt;height:41.25pt;width:36.75pt;z-index:251660288;mso-width-relative:page;mso-height-relative:page;" fillcolor="#FFFFFF [3201]" filled="t" stroked="t" coordsize="21600,21600" o:gfxdata="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569pDNcAAAALAQAADwAAAAAAAAAB&#10;ACAAAAAiAAAAZHJzL2Rvd25yZXYueG1sUEsBAhQAFAAAAAgAh07iQBFKbJN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蒸发</w:t>
                      </w:r>
                    </w:p>
                    <w:p>
                      <w:r>
                        <w:rPr>
                          <w:rFonts w:hint="eastAsia"/>
                        </w:rPr>
                        <w:t>结晶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000000"/>
          <w:w w:val="150"/>
          <w:sz w:val="21"/>
          <w:szCs w:val="21"/>
          <w:lang w:val="en-US" w:eastAsia="zh-CN"/>
        </w:rPr>
      </w:pPr>
      <w:r>
        <w:rPr>
          <w:rFonts w:hint="eastAsia" w:ascii="punctuation" w:hAnsi="punctuation" w:eastAsia="punctuation" w:cs="punctuation"/>
          <w:b/>
          <w:bCs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>(1)</w:t>
      </w:r>
      <w:r>
        <w:rPr>
          <w:rFonts w:hint="eastAsia"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 xml:space="preserve"> 加入原料</w:t>
      </w:r>
      <w:r>
        <w:rPr>
          <w:rFonts w:hint="eastAsia"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sym w:font="Wingdings" w:char="F081"/>
      </w:r>
      <w:r>
        <w:rPr>
          <w:rFonts w:hint="eastAsia"/>
          <w:color w:val="000000"/>
          <w:w w:val="150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000000"/>
          <w:w w:val="15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  <w:w w:val="15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>操作</w:t>
      </w:r>
      <w:r>
        <w:rPr>
          <w:rFonts w:hint="eastAsia"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sym w:font="Wingdings" w:char="F081"/>
      </w:r>
      <w:r>
        <w:rPr>
          <w:rFonts w:hint="eastAsia"/>
          <w:color w:val="000000"/>
          <w:w w:val="15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/>
          <w:color w:val="000000"/>
          <w:w w:val="15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2"/>
          <w:szCs w:val="28"/>
          <w:lang w:eastAsia="zh-CN"/>
        </w:rPr>
        <w:t>（每空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2分）</w:t>
      </w:r>
      <w:r>
        <w:rPr>
          <w:rFonts w:hint="eastAsia"/>
          <w:color w:val="000000"/>
          <w:w w:val="150"/>
          <w:sz w:val="21"/>
          <w:szCs w:val="21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ind w:firstLine="630"/>
        <w:jc w:val="both"/>
        <w:rPr>
          <w:rFonts w:hint="eastAsia"/>
          <w:color w:val="000000"/>
          <w:w w:val="15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w w:val="150"/>
          <w:sz w:val="21"/>
          <w:szCs w:val="21"/>
          <w:lang w:val="en-US" w:eastAsia="zh-CN"/>
        </w:rPr>
      </w:pPr>
      <w:r>
        <w:rPr>
          <w:rFonts w:hint="eastAsia" w:ascii="punctuation" w:hAnsi="punctuation" w:eastAsia="punctuation" w:cs="punctuation"/>
          <w:b/>
          <w:bCs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>(2)</w:t>
      </w:r>
      <w:r>
        <w:rPr>
          <w:rFonts w:hint="eastAsia" w:ascii="宋体" w:hAnsi="宋体" w:eastAsia="宋体" w:cs="宋体"/>
          <w:color w:val="000000"/>
          <w:w w:val="150"/>
          <w:sz w:val="21"/>
          <w:szCs w:val="21"/>
          <w:lang w:val="en-US" w:eastAsia="zh-CN"/>
        </w:rPr>
        <w:t xml:space="preserve"> </w:t>
      </w:r>
      <w:r>
        <w:rPr>
          <w:rFonts w:hint="eastAsia"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>固体</w:t>
      </w:r>
      <w:r>
        <w:rPr>
          <w:rFonts w:hint="eastAsia" w:ascii="punctuation" w:hAnsi="punctuation" w:eastAsia="punctuation" w:cs="punctuation"/>
          <w:b/>
          <w:bCs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>A</w:t>
      </w:r>
      <w:r>
        <w:rPr>
          <w:rFonts w:hint="eastAsia"/>
          <w:b/>
          <w:bCs/>
          <w:color w:val="000000"/>
          <w:w w:val="15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/>
          <w:color w:val="000000"/>
          <w:w w:val="150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（2分）</w:t>
      </w:r>
      <w:r>
        <w:rPr>
          <w:rFonts w:hint="eastAsia"/>
          <w:color w:val="000000"/>
          <w:w w:val="150"/>
          <w:sz w:val="21"/>
          <w:szCs w:val="21"/>
          <w:u w:val="none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punctuation" w:hAnsi="punctuation" w:eastAsia="punctuation" w:cs="punctuation"/>
          <w:b/>
          <w:bCs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>(3)</w:t>
      </w:r>
      <w:r>
        <w:rPr>
          <w:rFonts w:hint="eastAsia" w:ascii="宋体" w:hAnsi="宋体" w:eastAsia="宋体" w:cs="宋体"/>
          <w:color w:val="000000"/>
          <w:w w:val="150"/>
          <w:sz w:val="21"/>
          <w:szCs w:val="21"/>
          <w:lang w:val="en-US" w:eastAsia="zh-CN"/>
        </w:rPr>
        <w:t xml:space="preserve"> </w:t>
      </w:r>
      <w:r>
        <w:rPr>
          <w:rFonts w:hint="eastAsia" w:ascii="punctuation" w:hAnsi="punctuation" w:eastAsia="punctuation" w:cs="punctuation"/>
          <w:b w:val="0"/>
          <w:bCs w:val="0"/>
          <w:i w:val="0"/>
          <w:caps w:val="0"/>
          <w:color w:val="293233"/>
          <w:spacing w:val="0"/>
          <w:sz w:val="24"/>
          <w:szCs w:val="24"/>
          <w:shd w:val="clear" w:fill="FFFFFF"/>
          <w:lang w:val="en-US" w:eastAsia="zh-CN"/>
        </w:rPr>
        <w:t>写出有关反应的化学方程式：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color w:val="000000"/>
          <w:w w:val="150"/>
          <w:sz w:val="21"/>
          <w:szCs w:val="21"/>
          <w:u w:val="single"/>
          <w:lang w:val="en-US" w:eastAsia="zh-CN"/>
        </w:rPr>
        <w:t xml:space="preserve">                                     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（2分）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36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（2分）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  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四、实验题（每空2分，共9分）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20、</w:t>
      </w:r>
      <w:r>
        <w:rPr>
          <w:rFonts w:hint="eastAsia"/>
          <w:b w:val="0"/>
          <w:bCs w:val="0"/>
          <w:sz w:val="24"/>
          <w:szCs w:val="32"/>
        </w:rPr>
        <w:t>实验室配制500 mL 0.2 mol·L</w:t>
      </w:r>
      <w:r>
        <w:rPr>
          <w:rFonts w:hint="eastAsia"/>
          <w:b w:val="0"/>
          <w:bCs w:val="0"/>
          <w:sz w:val="24"/>
          <w:szCs w:val="32"/>
          <w:vertAlign w:val="superscript"/>
        </w:rPr>
        <w:t>－</w:t>
      </w:r>
      <w:r>
        <w:rPr>
          <w:rFonts w:hint="eastAsia"/>
          <w:b w:val="0"/>
          <w:bCs w:val="0"/>
          <w:sz w:val="28"/>
          <w:szCs w:val="36"/>
          <w:vertAlign w:val="superscript"/>
        </w:rPr>
        <w:t>1</w:t>
      </w:r>
      <w:r>
        <w:rPr>
          <w:rFonts w:hint="eastAsia"/>
          <w:b w:val="0"/>
          <w:bCs w:val="0"/>
          <w:sz w:val="24"/>
          <w:szCs w:val="32"/>
        </w:rPr>
        <w:t>的</w:t>
      </w:r>
      <w:r>
        <w:rPr>
          <w:rFonts w:hint="eastAsia"/>
          <w:b w:val="0"/>
          <w:bCs w:val="0"/>
          <w:sz w:val="28"/>
          <w:szCs w:val="36"/>
        </w:rPr>
        <w:t>Na</w:t>
      </w:r>
      <w:r>
        <w:rPr>
          <w:rFonts w:hint="eastAsia"/>
          <w:b w:val="0"/>
          <w:bCs w:val="0"/>
          <w:sz w:val="28"/>
          <w:szCs w:val="36"/>
          <w:vertAlign w:val="subscript"/>
        </w:rPr>
        <w:t>2</w:t>
      </w:r>
      <w:r>
        <w:rPr>
          <w:rFonts w:hint="eastAsia"/>
          <w:b w:val="0"/>
          <w:bCs w:val="0"/>
          <w:sz w:val="28"/>
          <w:szCs w:val="36"/>
        </w:rPr>
        <w:t>SO</w:t>
      </w:r>
      <w:r>
        <w:rPr>
          <w:rFonts w:hint="eastAsia"/>
          <w:b w:val="0"/>
          <w:bCs w:val="0"/>
          <w:sz w:val="28"/>
          <w:szCs w:val="36"/>
          <w:vertAlign w:val="subscript"/>
        </w:rPr>
        <w:t>4</w:t>
      </w:r>
      <w:r>
        <w:rPr>
          <w:rFonts w:hint="eastAsia"/>
          <w:b w:val="0"/>
          <w:bCs w:val="0"/>
          <w:sz w:val="24"/>
          <w:szCs w:val="32"/>
        </w:rPr>
        <w:t>溶液，实验操作步骤有：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A. </w:t>
      </w:r>
      <w:r>
        <w:rPr>
          <w:rFonts w:hint="eastAsia"/>
        </w:rPr>
        <w:t>在天平上称出14.2 g硫酸钠固体，把它放在烧杯中，用适量的蒸馏水使它完全溶解并冷却至室温。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B．把制得的溶液小心地转移到容量瓶中。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C．继续向容量瓶中加蒸馏水至液面距刻度线1～2 cm处，改用胶头滴管小心滴加蒸馏水至溶液凹液面最低处与刻度线相切。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D．用少量蒸馏水洗涤烧杯和玻璃棒2～3次，每次洗涤的液体都小心注入容量瓶，并轻轻振荡。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E．将容量瓶瓶塞塞紧，充分摇匀后装瓶。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请填写下列空白：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操作步骤的正确顺序为(填序号)_____________________。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3分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）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本实验用到的基本仪器已有烧杯、天平(带砝码、镊子)、玻璃棒，还缺少的仪器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</w:rPr>
      </w:pP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是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36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下列情况会使所配溶液浓度偏高的是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a．容量瓶使用前内壁沾有水珠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b．没进行上述的操作步骤D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c．加蒸馏水时，不慎超过了刻度线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d．砝码上沾有杂质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</w:t>
      </w:r>
      <w:r>
        <w:rPr>
          <w:rFonts w:hint="eastAsia"/>
          <w:b/>
          <w:bCs/>
          <w:sz w:val="32"/>
          <w:szCs w:val="40"/>
          <w:lang w:val="en-US" w:eastAsia="zh-CN"/>
        </w:rPr>
        <w:t>计算题（共12分）</w:t>
      </w:r>
    </w:p>
    <w:p>
      <w:pPr>
        <w:pStyle w:val="2"/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．常温下，将20.0 g质量分数为14.0%的KNO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溶液与30.0 g质量分数为24.0%的KNO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溶液混合，得到的密度为1.15 g/cm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的混合溶液。计算：</w:t>
      </w:r>
    </w:p>
    <w:p>
      <w:pPr>
        <w:pStyle w:val="2"/>
        <w:snapToGrid w:val="0"/>
        <w:spacing w:line="312" w:lineRule="auto"/>
        <w:ind w:firstLine="420" w:firstLineChars="200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(1)混合后溶液的质量分数。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3分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）</w:t>
      </w:r>
    </w:p>
    <w:p>
      <w:pPr>
        <w:pStyle w:val="2"/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(2)混合后溶液的物质的量浓度。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4分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）</w:t>
      </w:r>
    </w:p>
    <w:p>
      <w:pPr>
        <w:pStyle w:val="2"/>
        <w:snapToGrid w:val="0"/>
        <w:spacing w:line="312" w:lineRule="auto"/>
        <w:ind w:firstLine="420" w:firstLineChars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(3)在1 000 g水中需溶解多少摩尔KNO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才能使其浓度恰好与上述混合后溶液的浓度相等？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5分</w:t>
      </w:r>
      <w:r>
        <w:rPr>
          <w:rFonts w:hint="eastAsia" w:ascii="Times New Roman" w:hAnsi="Times New Roman" w:cs="Times New Roman"/>
          <w:color w:val="000000"/>
          <w:sz w:val="24"/>
          <w:szCs w:val="24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punctuation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807A"/>
    <w:multiLevelType w:val="singleLevel"/>
    <w:tmpl w:val="5803807A"/>
    <w:lvl w:ilvl="0" w:tentative="0">
      <w:start w:val="2"/>
      <w:numFmt w:val="decimal"/>
      <w:suff w:val="nothing"/>
      <w:lvlText w:val="(%1)"/>
      <w:lvlJc w:val="left"/>
    </w:lvl>
  </w:abstractNum>
  <w:abstractNum w:abstractNumId="1">
    <w:nsid w:val="58038DDD"/>
    <w:multiLevelType w:val="singleLevel"/>
    <w:tmpl w:val="58038DDD"/>
    <w:lvl w:ilvl="0" w:tentative="0">
      <w:start w:val="2"/>
      <w:numFmt w:val="decimal"/>
      <w:suff w:val="nothing"/>
      <w:lvlText w:val="(%1)"/>
      <w:lvlJc w:val="left"/>
    </w:lvl>
  </w:abstractNum>
  <w:abstractNum w:abstractNumId="2">
    <w:nsid w:val="58038DEE"/>
    <w:multiLevelType w:val="singleLevel"/>
    <w:tmpl w:val="58038DEE"/>
    <w:lvl w:ilvl="0" w:tentative="0">
      <w:start w:val="1"/>
      <w:numFmt w:val="decimal"/>
      <w:suff w:val="nothing"/>
      <w:lvlText w:val="(%1)"/>
      <w:lvlJc w:val="left"/>
    </w:lvl>
  </w:abstractNum>
  <w:abstractNum w:abstractNumId="3">
    <w:nsid w:val="580819F2"/>
    <w:multiLevelType w:val="singleLevel"/>
    <w:tmpl w:val="580819F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3BE6"/>
    <w:rsid w:val="004C7C57"/>
    <w:rsid w:val="00640061"/>
    <w:rsid w:val="02796277"/>
    <w:rsid w:val="03585B82"/>
    <w:rsid w:val="0429187B"/>
    <w:rsid w:val="04B43FCA"/>
    <w:rsid w:val="057E03D1"/>
    <w:rsid w:val="058D76DB"/>
    <w:rsid w:val="05A35A48"/>
    <w:rsid w:val="06511A67"/>
    <w:rsid w:val="065A7485"/>
    <w:rsid w:val="086404C4"/>
    <w:rsid w:val="097912DF"/>
    <w:rsid w:val="0A353199"/>
    <w:rsid w:val="0A6B7472"/>
    <w:rsid w:val="0ADB52D1"/>
    <w:rsid w:val="0AFF6764"/>
    <w:rsid w:val="0BEF7BEB"/>
    <w:rsid w:val="0D527E70"/>
    <w:rsid w:val="0E032D2D"/>
    <w:rsid w:val="0E9D1DD3"/>
    <w:rsid w:val="0F352867"/>
    <w:rsid w:val="0F654953"/>
    <w:rsid w:val="0FBD7CAD"/>
    <w:rsid w:val="1005439D"/>
    <w:rsid w:val="10306F54"/>
    <w:rsid w:val="116E0930"/>
    <w:rsid w:val="12483FA3"/>
    <w:rsid w:val="12953192"/>
    <w:rsid w:val="14260C95"/>
    <w:rsid w:val="15251A4C"/>
    <w:rsid w:val="168B4A23"/>
    <w:rsid w:val="16C76C59"/>
    <w:rsid w:val="1C4612D3"/>
    <w:rsid w:val="1C4E3DC5"/>
    <w:rsid w:val="1C596A01"/>
    <w:rsid w:val="1E0A2DF9"/>
    <w:rsid w:val="1EAE7223"/>
    <w:rsid w:val="1F917D6F"/>
    <w:rsid w:val="21291950"/>
    <w:rsid w:val="21F81511"/>
    <w:rsid w:val="222B1ADF"/>
    <w:rsid w:val="22843776"/>
    <w:rsid w:val="22DB4CF8"/>
    <w:rsid w:val="22F35587"/>
    <w:rsid w:val="23897992"/>
    <w:rsid w:val="23FC7895"/>
    <w:rsid w:val="240656E5"/>
    <w:rsid w:val="2429672D"/>
    <w:rsid w:val="252F531C"/>
    <w:rsid w:val="256B0C54"/>
    <w:rsid w:val="25E44B35"/>
    <w:rsid w:val="272E796B"/>
    <w:rsid w:val="289A442B"/>
    <w:rsid w:val="2AFD7C79"/>
    <w:rsid w:val="2B1A6616"/>
    <w:rsid w:val="2BA77E79"/>
    <w:rsid w:val="2DE078FE"/>
    <w:rsid w:val="2E9F6821"/>
    <w:rsid w:val="2FD779CA"/>
    <w:rsid w:val="2FFC182E"/>
    <w:rsid w:val="301D5DD6"/>
    <w:rsid w:val="31427ADD"/>
    <w:rsid w:val="327E5ED2"/>
    <w:rsid w:val="32A026CF"/>
    <w:rsid w:val="33B51630"/>
    <w:rsid w:val="33F96F48"/>
    <w:rsid w:val="350F5D06"/>
    <w:rsid w:val="37C612BF"/>
    <w:rsid w:val="37E44508"/>
    <w:rsid w:val="37F13037"/>
    <w:rsid w:val="393605B5"/>
    <w:rsid w:val="39DF31EB"/>
    <w:rsid w:val="3A4C0233"/>
    <w:rsid w:val="3A6539FB"/>
    <w:rsid w:val="3BB34AFC"/>
    <w:rsid w:val="3C98597B"/>
    <w:rsid w:val="3ED25B26"/>
    <w:rsid w:val="3F6E3B54"/>
    <w:rsid w:val="402D3C20"/>
    <w:rsid w:val="404837F4"/>
    <w:rsid w:val="4101315C"/>
    <w:rsid w:val="412334D0"/>
    <w:rsid w:val="422D246C"/>
    <w:rsid w:val="42633F5C"/>
    <w:rsid w:val="42F370E5"/>
    <w:rsid w:val="42F72E8A"/>
    <w:rsid w:val="43C9617D"/>
    <w:rsid w:val="43CB0D1A"/>
    <w:rsid w:val="447F4A5C"/>
    <w:rsid w:val="46097AE0"/>
    <w:rsid w:val="46B72ACF"/>
    <w:rsid w:val="46DC0F52"/>
    <w:rsid w:val="47157AB8"/>
    <w:rsid w:val="48F85B18"/>
    <w:rsid w:val="49B050E7"/>
    <w:rsid w:val="4A0A1829"/>
    <w:rsid w:val="4A0F2DC0"/>
    <w:rsid w:val="4A49033D"/>
    <w:rsid w:val="4CD01432"/>
    <w:rsid w:val="4DEE4663"/>
    <w:rsid w:val="4E7D1D6B"/>
    <w:rsid w:val="4E7E7CCB"/>
    <w:rsid w:val="4ECD16E6"/>
    <w:rsid w:val="4EDE298A"/>
    <w:rsid w:val="4F1B5D12"/>
    <w:rsid w:val="4F882964"/>
    <w:rsid w:val="4F9B1E9D"/>
    <w:rsid w:val="4FAB7BE2"/>
    <w:rsid w:val="4FE043BA"/>
    <w:rsid w:val="50616BA1"/>
    <w:rsid w:val="50AA3304"/>
    <w:rsid w:val="50CC40DC"/>
    <w:rsid w:val="5187097D"/>
    <w:rsid w:val="51B13BA1"/>
    <w:rsid w:val="525B6812"/>
    <w:rsid w:val="52B43585"/>
    <w:rsid w:val="54A04172"/>
    <w:rsid w:val="555C5027"/>
    <w:rsid w:val="55651F72"/>
    <w:rsid w:val="56E5060B"/>
    <w:rsid w:val="57190586"/>
    <w:rsid w:val="596B2F1A"/>
    <w:rsid w:val="5A893F97"/>
    <w:rsid w:val="5B992FEB"/>
    <w:rsid w:val="5BCC57DD"/>
    <w:rsid w:val="5BFB563F"/>
    <w:rsid w:val="5CB21E47"/>
    <w:rsid w:val="5D833DAE"/>
    <w:rsid w:val="5ECD6A1B"/>
    <w:rsid w:val="60E37506"/>
    <w:rsid w:val="613F33A5"/>
    <w:rsid w:val="64000FD7"/>
    <w:rsid w:val="64E85403"/>
    <w:rsid w:val="65AA1B76"/>
    <w:rsid w:val="66813349"/>
    <w:rsid w:val="671B1685"/>
    <w:rsid w:val="675D0100"/>
    <w:rsid w:val="67C31C3A"/>
    <w:rsid w:val="696B71E3"/>
    <w:rsid w:val="6AB652D0"/>
    <w:rsid w:val="6AC231AF"/>
    <w:rsid w:val="6BF1510A"/>
    <w:rsid w:val="6DEF6D15"/>
    <w:rsid w:val="6E195ACD"/>
    <w:rsid w:val="6F3A3EC7"/>
    <w:rsid w:val="71A44CE3"/>
    <w:rsid w:val="726D5392"/>
    <w:rsid w:val="7365046A"/>
    <w:rsid w:val="73E82ABF"/>
    <w:rsid w:val="74551004"/>
    <w:rsid w:val="752915B4"/>
    <w:rsid w:val="776B0DDB"/>
    <w:rsid w:val="79A23284"/>
    <w:rsid w:val="79B11893"/>
    <w:rsid w:val="79BB3B3A"/>
    <w:rsid w:val="7A4B25A5"/>
    <w:rsid w:val="7AF979E0"/>
    <w:rsid w:val="7C46651B"/>
    <w:rsid w:val="7E546437"/>
    <w:rsid w:val="7E864A3E"/>
    <w:rsid w:val="7F0A723C"/>
    <w:rsid w:val="7FA10C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E:/&#23567;&#26679;/&#20154;&#25945;&#21270;&#23398;&#24517;&#20462;1/13DBX1HXA29A.TIF" TargetMode="External"/><Relationship Id="rId13" Type="http://schemas.openxmlformats.org/officeDocument/2006/relationships/image" Target="media/image6.png"/><Relationship Id="rId12" Type="http://schemas.openxmlformats.org/officeDocument/2006/relationships/image" Target="E:/&#23567;&#26679;/&#20154;&#25945;&#21270;&#23398;&#24517;&#20462;1/13DBX1HXA29.TIF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2016-10-20T15:05:22Z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